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39B764" w14:textId="3BEB6A4A" w:rsidR="00A4769E" w:rsidRPr="001962EC" w:rsidRDefault="00997F44" w:rsidP="00447FCA">
      <w:pPr>
        <w:spacing w:before="120" w:after="120" w:line="276" w:lineRule="auto"/>
        <w:jc w:val="center"/>
        <w:rPr>
          <w:b/>
          <w:bCs/>
        </w:rPr>
      </w:pPr>
      <w:r w:rsidRPr="00997F44">
        <w:rPr>
          <w:b/>
          <w:bCs/>
        </w:rPr>
        <w:t>INFORMATION ON DOCTORAL DISSERTATION</w:t>
      </w:r>
    </w:p>
    <w:p w14:paraId="7EEC032F" w14:textId="5B0DA5E6" w:rsidR="001962EC" w:rsidRDefault="00997F44" w:rsidP="00447FCA">
      <w:pPr>
        <w:spacing w:before="120" w:after="120" w:line="276" w:lineRule="auto"/>
        <w:jc w:val="left"/>
      </w:pPr>
      <w:r w:rsidRPr="00997F44">
        <w:rPr>
          <w:b/>
          <w:bCs/>
          <w:i/>
          <w:iCs/>
        </w:rPr>
        <w:t xml:space="preserve">Dissertation Topic: </w:t>
      </w:r>
      <w:r w:rsidRPr="00997F44">
        <w:t>Prevention of</w:t>
      </w:r>
      <w:r w:rsidR="00BE1777">
        <w:rPr>
          <w:lang w:val="vi-VN"/>
        </w:rPr>
        <w:t xml:space="preserve"> </w:t>
      </w:r>
      <w:r w:rsidRPr="00997F44">
        <w:t xml:space="preserve">Public </w:t>
      </w:r>
      <w:r w:rsidR="00BE1777">
        <w:t>Diso</w:t>
      </w:r>
      <w:r w:rsidRPr="00997F44">
        <w:t>rder</w:t>
      </w:r>
      <w:r w:rsidR="00183DA0">
        <w:rPr>
          <w:lang w:val="vi-VN"/>
        </w:rPr>
        <w:t xml:space="preserve"> Crimes</w:t>
      </w:r>
      <w:r w:rsidRPr="00997F44">
        <w:t xml:space="preserve"> in Vietnam</w:t>
      </w:r>
    </w:p>
    <w:p w14:paraId="2AAE4BD2" w14:textId="3663D3F5" w:rsidR="001962EC" w:rsidRDefault="00997F44" w:rsidP="00447FCA">
      <w:pPr>
        <w:spacing w:before="120" w:after="120" w:line="276" w:lineRule="auto"/>
        <w:jc w:val="left"/>
      </w:pPr>
      <w:r w:rsidRPr="00997F44">
        <w:rPr>
          <w:b/>
          <w:bCs/>
          <w:i/>
          <w:iCs/>
        </w:rPr>
        <w:t>Major:</w:t>
      </w:r>
      <w:r w:rsidR="001962EC" w:rsidRPr="001962EC">
        <w:rPr>
          <w:b/>
          <w:bCs/>
          <w:i/>
          <w:iCs/>
        </w:rPr>
        <w:t>:</w:t>
      </w:r>
      <w:r w:rsidR="001962EC">
        <w:t xml:space="preserve"> </w:t>
      </w:r>
      <w:r w:rsidRPr="00997F44">
        <w:t>Criminology and Crime Prevention</w:t>
      </w:r>
      <w:r w:rsidR="001962EC">
        <w:t xml:space="preserve">; </w:t>
      </w:r>
      <w:r w:rsidRPr="00997F44">
        <w:t>Code: 9380105</w:t>
      </w:r>
    </w:p>
    <w:p w14:paraId="2FD24668" w14:textId="7F5BD48D" w:rsidR="001962EC" w:rsidRDefault="00997F44" w:rsidP="00447FCA">
      <w:pPr>
        <w:spacing w:before="120" w:after="120" w:line="276" w:lineRule="auto"/>
        <w:jc w:val="left"/>
      </w:pPr>
      <w:r w:rsidRPr="00997F44">
        <w:rPr>
          <w:b/>
          <w:bCs/>
          <w:i/>
          <w:iCs/>
        </w:rPr>
        <w:t>Doctoral Candidate</w:t>
      </w:r>
      <w:r w:rsidR="001962EC" w:rsidRPr="001962EC">
        <w:rPr>
          <w:b/>
          <w:bCs/>
          <w:i/>
          <w:iCs/>
        </w:rPr>
        <w:t>:</w:t>
      </w:r>
      <w:r w:rsidR="001962EC">
        <w:t xml:space="preserve"> </w:t>
      </w:r>
      <w:r w:rsidRPr="00997F44">
        <w:t>Pham Cong Tung</w:t>
      </w:r>
      <w:r w:rsidR="001962EC">
        <w:t xml:space="preserve">                               ;  </w:t>
      </w:r>
      <w:r w:rsidRPr="00997F44">
        <w:t>Cohort</w:t>
      </w:r>
      <w:r w:rsidR="001962EC">
        <w:t xml:space="preserve"> 29</w:t>
      </w:r>
    </w:p>
    <w:p w14:paraId="01A6D2A0" w14:textId="77777777" w:rsidR="00322DFC" w:rsidRPr="00322DFC" w:rsidRDefault="00322DFC" w:rsidP="00322DFC">
      <w:pPr>
        <w:tabs>
          <w:tab w:val="left" w:pos="4140"/>
        </w:tabs>
        <w:spacing w:after="0" w:line="360" w:lineRule="auto"/>
        <w:rPr>
          <w:b/>
          <w:szCs w:val="26"/>
        </w:rPr>
      </w:pPr>
      <w:r w:rsidRPr="00322DFC">
        <w:rPr>
          <w:b/>
          <w:i/>
          <w:iCs/>
          <w:szCs w:val="26"/>
          <w:lang w:val="pt-BR"/>
        </w:rPr>
        <w:t>Science guide</w:t>
      </w:r>
      <w:r w:rsidRPr="00322DFC">
        <w:rPr>
          <w:b/>
          <w:i/>
          <w:iCs/>
          <w:szCs w:val="26"/>
          <w:lang w:val="vi-VN"/>
        </w:rPr>
        <w:t>c:</w:t>
      </w:r>
      <w:r w:rsidRPr="00F56906">
        <w:rPr>
          <w:b/>
          <w:szCs w:val="26"/>
          <w:lang w:val="vi-VN"/>
        </w:rPr>
        <w:t xml:space="preserve"> </w:t>
      </w:r>
      <w:r w:rsidRPr="00F56906">
        <w:rPr>
          <w:b/>
          <w:szCs w:val="26"/>
        </w:rPr>
        <w:t xml:space="preserve"> </w:t>
      </w:r>
      <w:r>
        <w:rPr>
          <w:b/>
          <w:szCs w:val="26"/>
        </w:rPr>
        <w:tab/>
      </w:r>
      <w:r w:rsidRPr="00322DFC">
        <w:rPr>
          <w:b/>
          <w:szCs w:val="26"/>
        </w:rPr>
        <w:t>1. Ass.Pro.Dr. Cao Thi Oanh</w:t>
      </w:r>
    </w:p>
    <w:p w14:paraId="0AEB584A" w14:textId="0B06F1B3" w:rsidR="00322DFC" w:rsidRPr="00322DFC" w:rsidRDefault="00322DFC" w:rsidP="00322DFC">
      <w:pPr>
        <w:tabs>
          <w:tab w:val="left" w:pos="4140"/>
        </w:tabs>
        <w:spacing w:after="0" w:line="360" w:lineRule="auto"/>
        <w:ind w:left="1440"/>
        <w:rPr>
          <w:b/>
          <w:szCs w:val="26"/>
        </w:rPr>
      </w:pPr>
      <w:r w:rsidRPr="00322DFC">
        <w:rPr>
          <w:b/>
          <w:szCs w:val="26"/>
        </w:rPr>
        <w:tab/>
        <w:t>2. Ass.Pro.Dr. Tran Huu Trang</w:t>
      </w:r>
    </w:p>
    <w:p w14:paraId="6F583B2B" w14:textId="26E2D6A3" w:rsidR="00322DFC" w:rsidRDefault="00997F44" w:rsidP="00447FCA">
      <w:pPr>
        <w:spacing w:before="120" w:after="120" w:line="276" w:lineRule="auto"/>
        <w:jc w:val="left"/>
      </w:pPr>
      <w:r w:rsidRPr="00997F44">
        <w:rPr>
          <w:b/>
          <w:bCs/>
          <w:i/>
          <w:iCs/>
        </w:rPr>
        <w:t>Training Institution</w:t>
      </w:r>
      <w:r w:rsidR="001962EC" w:rsidRPr="001962EC">
        <w:rPr>
          <w:b/>
          <w:bCs/>
          <w:i/>
          <w:iCs/>
        </w:rPr>
        <w:t>:</w:t>
      </w:r>
      <w:r w:rsidR="001962EC">
        <w:t xml:space="preserve"> </w:t>
      </w:r>
      <w:r w:rsidRPr="00997F44">
        <w:t>Hanoi Law University</w:t>
      </w:r>
    </w:p>
    <w:p w14:paraId="70B0667C" w14:textId="7B02D96F" w:rsidR="00867E96" w:rsidRDefault="00997F44" w:rsidP="00447FCA">
      <w:pPr>
        <w:spacing w:before="120" w:after="120" w:line="276" w:lineRule="auto"/>
        <w:jc w:val="center"/>
        <w:rPr>
          <w:b/>
          <w:bCs/>
        </w:rPr>
      </w:pPr>
      <w:r w:rsidRPr="00997F44">
        <w:rPr>
          <w:b/>
          <w:bCs/>
        </w:rPr>
        <w:t>SUMMARY OF THE DISSERTATION’S NEW CONTRIBUTIONS</w:t>
      </w:r>
    </w:p>
    <w:p w14:paraId="569E2D4D" w14:textId="329B481E" w:rsidR="00867E96" w:rsidRPr="00447FCA" w:rsidRDefault="00997F44" w:rsidP="00447FCA">
      <w:pPr>
        <w:spacing w:before="120" w:after="120" w:line="276" w:lineRule="auto"/>
        <w:ind w:firstLine="567"/>
      </w:pPr>
      <w:r w:rsidRPr="00997F44">
        <w:t>The dissertation is a rigorous, comprehensive research work with inheritance and development, with novelty, a multidisciplinary and interdisciplinary approach, and is the research outcome of the topic: “</w:t>
      </w:r>
      <w:r w:rsidRPr="00997F44">
        <w:rPr>
          <w:i/>
          <w:iCs/>
        </w:rPr>
        <w:t xml:space="preserve">Prevention of </w:t>
      </w:r>
      <w:r w:rsidR="00BE1777" w:rsidRPr="00BE1777">
        <w:rPr>
          <w:i/>
          <w:iCs/>
        </w:rPr>
        <w:t xml:space="preserve">Public Disorder </w:t>
      </w:r>
      <w:r w:rsidR="00183DA0">
        <w:rPr>
          <w:i/>
          <w:iCs/>
        </w:rPr>
        <w:t>Crimes</w:t>
      </w:r>
      <w:r w:rsidR="00183DA0">
        <w:rPr>
          <w:i/>
          <w:iCs/>
          <w:lang w:val="vi-VN"/>
        </w:rPr>
        <w:t xml:space="preserve"> </w:t>
      </w:r>
      <w:r w:rsidR="00BE1777" w:rsidRPr="00BE1777">
        <w:rPr>
          <w:i/>
          <w:iCs/>
        </w:rPr>
        <w:t>in Vietnam</w:t>
      </w:r>
      <w:r w:rsidRPr="00997F44">
        <w:t>”. The research results contribute to further clarifying many theoretical and practical issues on preventing the crime of causing public disorder in Vietnam, and provide a basis to propose solutions to improve the effectiveness of preventing this crime in the coming time. Specifically:</w:t>
      </w:r>
    </w:p>
    <w:p w14:paraId="24A8C843" w14:textId="77777777" w:rsidR="00997F44" w:rsidRPr="00997F44" w:rsidRDefault="00997F44" w:rsidP="00997F44">
      <w:pPr>
        <w:spacing w:before="120" w:after="120" w:line="276" w:lineRule="auto"/>
        <w:ind w:firstLine="720"/>
        <w:rPr>
          <w:rFonts w:cs="Times New Roman"/>
          <w:spacing w:val="-2"/>
          <w:szCs w:val="26"/>
        </w:rPr>
      </w:pPr>
      <w:r w:rsidRPr="00997F44">
        <w:rPr>
          <w:rFonts w:cs="Times New Roman"/>
          <w:i/>
          <w:iCs/>
          <w:spacing w:val="-2"/>
          <w:szCs w:val="26"/>
        </w:rPr>
        <w:t xml:space="preserve">First, </w:t>
      </w:r>
      <w:r w:rsidRPr="00997F44">
        <w:rPr>
          <w:rFonts w:cs="Times New Roman"/>
          <w:spacing w:val="-2"/>
          <w:szCs w:val="26"/>
        </w:rPr>
        <w:t>in terms of theory, the dissertation supplements and further clarifies a number of theoretical issues regarding the concept, characteristics, role, content, measures, and subjects of prevention of the crime of causing public disorder; analyzes and clarifies the theory on the effectiveness of crime prevention, the theory on crime control in the prevention of the crime of causing public disorder; analyzes and clarifies the mechanisms, policies, and laws in the prevention of the crime of causing public disorder.</w:t>
      </w:r>
    </w:p>
    <w:p w14:paraId="7A1765BD" w14:textId="77777777" w:rsidR="00997F44" w:rsidRPr="00997F44" w:rsidRDefault="00997F44" w:rsidP="00997F44">
      <w:pPr>
        <w:spacing w:before="120" w:after="120" w:line="276" w:lineRule="auto"/>
        <w:ind w:firstLine="720"/>
        <w:rPr>
          <w:rFonts w:cs="Times New Roman"/>
          <w:spacing w:val="-2"/>
          <w:szCs w:val="26"/>
        </w:rPr>
      </w:pPr>
      <w:r w:rsidRPr="00997F44">
        <w:rPr>
          <w:rFonts w:cs="Times New Roman"/>
          <w:i/>
          <w:iCs/>
          <w:spacing w:val="-2"/>
          <w:szCs w:val="26"/>
        </w:rPr>
        <w:t>Second</w:t>
      </w:r>
      <w:r w:rsidRPr="00997F44">
        <w:rPr>
          <w:rFonts w:cs="Times New Roman"/>
          <w:spacing w:val="-2"/>
          <w:szCs w:val="26"/>
        </w:rPr>
        <w:t>, the dissertation analyzes and assesses the current practice of preventing the crime of causing public disorder in Vietnam, in which special attention is paid to reflecting that the situation of the crime of causing public disorder in Vietnam is the result and product of prevention activities; applies modern theories on crime prevention to explain the causes of the crime of causing public disorder. In addition, it clarifies the “</w:t>
      </w:r>
      <w:r w:rsidRPr="00BE1777">
        <w:rPr>
          <w:rFonts w:cs="Times New Roman"/>
          <w:i/>
          <w:iCs/>
          <w:spacing w:val="-2"/>
          <w:szCs w:val="26"/>
        </w:rPr>
        <w:t>criminological geography</w:t>
      </w:r>
      <w:r w:rsidRPr="00997F44">
        <w:rPr>
          <w:rFonts w:cs="Times New Roman"/>
          <w:spacing w:val="-2"/>
          <w:szCs w:val="26"/>
        </w:rPr>
        <w:t>” of the crime of causing public disorder associated with residential communities and areas complicated in terms of security and order. The dissertation analyzes and further clarifies the current situation of applying general preventive measures and professional preventive measures on the basis of pointing out achieved results, limitations, and the causes of such limitations.</w:t>
      </w:r>
    </w:p>
    <w:p w14:paraId="37118C39" w14:textId="6EA6F4B9" w:rsidR="000A20F1" w:rsidRPr="00997F44" w:rsidRDefault="00997F44" w:rsidP="00997F44">
      <w:pPr>
        <w:spacing w:before="120" w:after="120" w:line="276" w:lineRule="auto"/>
        <w:ind w:firstLine="720"/>
        <w:rPr>
          <w:rFonts w:cs="Times New Roman"/>
          <w:spacing w:val="-4"/>
          <w:szCs w:val="26"/>
          <w:lang w:val="nl-NL"/>
        </w:rPr>
      </w:pPr>
      <w:r w:rsidRPr="00997F44">
        <w:rPr>
          <w:rFonts w:cs="Times New Roman"/>
          <w:i/>
          <w:iCs/>
          <w:spacing w:val="-2"/>
          <w:szCs w:val="26"/>
        </w:rPr>
        <w:t xml:space="preserve">Third, </w:t>
      </w:r>
      <w:r w:rsidRPr="00997F44">
        <w:rPr>
          <w:rFonts w:cs="Times New Roman"/>
          <w:spacing w:val="-2"/>
          <w:szCs w:val="26"/>
        </w:rPr>
        <w:t>the dissertation provides scientific forecasts on the crime situation and the prevention of the crime of causing public disorder in the coming time, and proposes a system of solutions that is more synchronous and comprehensive, with high feasibility, harmonizing the relationship between personal security, human security, and social security in the prevention of the crime of causing public disorder in Vietnam.</w:t>
      </w:r>
    </w:p>
    <w:sectPr w:rsidR="000A20F1" w:rsidRPr="00997F44" w:rsidSect="00447FC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uperscrip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7"/>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E31"/>
    <w:rsid w:val="000A20F1"/>
    <w:rsid w:val="00183DA0"/>
    <w:rsid w:val="001962EC"/>
    <w:rsid w:val="00240753"/>
    <w:rsid w:val="00322DFC"/>
    <w:rsid w:val="00350934"/>
    <w:rsid w:val="003D3E31"/>
    <w:rsid w:val="00403F14"/>
    <w:rsid w:val="00447FCA"/>
    <w:rsid w:val="004725D9"/>
    <w:rsid w:val="00473D41"/>
    <w:rsid w:val="00661EEB"/>
    <w:rsid w:val="0068132A"/>
    <w:rsid w:val="007F5F0C"/>
    <w:rsid w:val="00867E96"/>
    <w:rsid w:val="008959D4"/>
    <w:rsid w:val="00997F44"/>
    <w:rsid w:val="00A24402"/>
    <w:rsid w:val="00A4769E"/>
    <w:rsid w:val="00A56B1D"/>
    <w:rsid w:val="00B40982"/>
    <w:rsid w:val="00BA702C"/>
    <w:rsid w:val="00BE1777"/>
    <w:rsid w:val="00E964CC"/>
    <w:rsid w:val="00EB22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DE4D5"/>
  <w15:chartTrackingRefBased/>
  <w15:docId w15:val="{84345587-8727-4EDE-852B-BEFA0FC38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F0C"/>
    <w:pPr>
      <w:spacing w:line="324" w:lineRule="auto"/>
      <w:jc w:val="both"/>
    </w:pPr>
    <w:rPr>
      <w:rFonts w:ascii="Times New Roman" w:hAnsi="Times New Roman"/>
      <w:sz w:val="26"/>
    </w:rPr>
  </w:style>
  <w:style w:type="paragraph" w:styleId="Heading2">
    <w:name w:val="heading 2"/>
    <w:basedOn w:val="Normal"/>
    <w:next w:val="Normal"/>
    <w:link w:val="Heading2Char"/>
    <w:autoRedefine/>
    <w:uiPriority w:val="9"/>
    <w:semiHidden/>
    <w:unhideWhenUsed/>
    <w:qFormat/>
    <w:rsid w:val="00A4769E"/>
    <w:pPr>
      <w:keepNext/>
      <w:keepLines/>
      <w:spacing w:before="120" w:after="0"/>
      <w:jc w:val="left"/>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A4769E"/>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A4769E"/>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after="200" w:line="240" w:lineRule="auto"/>
      <w:jc w:val="center"/>
    </w:pPr>
    <w:rPr>
      <w:i/>
      <w:iCs/>
      <w:sz w:val="24"/>
      <w:szCs w:val="18"/>
    </w:rPr>
  </w:style>
  <w:style w:type="character" w:styleId="FootnoteReference">
    <w:name w:val="footnote reference"/>
    <w:basedOn w:val="DefaultParagraphFont"/>
    <w:uiPriority w:val="99"/>
    <w:unhideWhenUsed/>
    <w:qFormat/>
    <w:rsid w:val="007F5F0C"/>
    <w:rPr>
      <w:rFonts w:ascii="superscript" w:hAnsi="superscript"/>
      <w:sz w:val="20"/>
    </w:rPr>
  </w:style>
  <w:style w:type="table" w:styleId="TableGrid">
    <w:name w:val="Table Grid"/>
    <w:basedOn w:val="TableNormal"/>
    <w:uiPriority w:val="39"/>
    <w:rsid w:val="002407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407</Words>
  <Characters>2322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13</cp:revision>
  <dcterms:created xsi:type="dcterms:W3CDTF">2026-03-29T02:10:00Z</dcterms:created>
  <dcterms:modified xsi:type="dcterms:W3CDTF">2026-07-27T08:45:00Z</dcterms:modified>
</cp:coreProperties>
</file>